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76" w:rsidRPr="007C35C3" w:rsidRDefault="005C7076" w:rsidP="005C7076">
      <w:pPr>
        <w:pStyle w:val="Textoindependiente21"/>
        <w:tabs>
          <w:tab w:val="left" w:pos="1080"/>
        </w:tabs>
        <w:spacing w:line="276" w:lineRule="auto"/>
        <w:rPr>
          <w:color w:val="000000"/>
          <w:sz w:val="20"/>
        </w:rPr>
      </w:pPr>
      <w:r>
        <w:rPr>
          <w:noProof/>
          <w:sz w:val="20"/>
          <w:lang w:val="es-ES" w:eastAsia="es-ES"/>
        </w:rPr>
        <w:drawing>
          <wp:inline distT="0" distB="0" distL="0" distR="0" wp14:anchorId="51A3AAD2" wp14:editId="0EDD2271">
            <wp:extent cx="2151644" cy="72920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iS_Blanc_Quadra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100" cy="73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22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2"/>
      </w:tblGrid>
      <w:tr w:rsidR="005C7076" w:rsidRPr="006D68E6" w:rsidTr="00BB4754">
        <w:trPr>
          <w:trHeight w:val="365"/>
        </w:trPr>
        <w:tc>
          <w:tcPr>
            <w:tcW w:w="9622" w:type="dxa"/>
            <w:shd w:val="clear" w:color="auto" w:fill="DEEAF6" w:themeFill="accent1" w:themeFillTint="33"/>
          </w:tcPr>
          <w:p w:rsidR="005C7076" w:rsidRPr="006D68E6" w:rsidRDefault="005C7076" w:rsidP="00BB4754">
            <w:pPr>
              <w:pStyle w:val="Contingutdelataula"/>
              <w:snapToGrid w:val="0"/>
              <w:spacing w:line="276" w:lineRule="auto"/>
              <w:rPr>
                <w:b/>
                <w:color w:val="FF00FF"/>
                <w:sz w:val="20"/>
              </w:rPr>
            </w:pPr>
            <w:r w:rsidRPr="006D68E6">
              <w:rPr>
                <w:b/>
                <w:bCs/>
                <w:sz w:val="20"/>
              </w:rPr>
              <w:t xml:space="preserve">FORMULARI MODALITAT 2: </w:t>
            </w:r>
            <w:r w:rsidRPr="006D68E6">
              <w:rPr>
                <w:b/>
                <w:color w:val="000000"/>
                <w:sz w:val="20"/>
              </w:rPr>
              <w:t xml:space="preserve">MOBILITAT CURRICULAR I SOLIDÀRIA </w:t>
            </w:r>
          </w:p>
        </w:tc>
      </w:tr>
    </w:tbl>
    <w:p w:rsidR="005C7076" w:rsidRPr="007C35C3" w:rsidRDefault="005C7076" w:rsidP="005C7076">
      <w:pPr>
        <w:spacing w:line="276" w:lineRule="auto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1.</w:t>
            </w:r>
            <w:r w:rsidRPr="007C35C3">
              <w:rPr>
                <w:color w:val="000000"/>
                <w:sz w:val="20"/>
              </w:rPr>
              <w:t xml:space="preserve"> Títol de la mobilitat  </w:t>
            </w:r>
          </w:p>
        </w:tc>
      </w:tr>
      <w:tr w:rsidR="005C7076" w:rsidRPr="007C35C3" w:rsidTr="00BB4754">
        <w:tc>
          <w:tcPr>
            <w:tcW w:w="9658" w:type="dxa"/>
            <w:shd w:val="clear" w:color="auto" w:fill="auto"/>
          </w:tcPr>
          <w:p w:rsidR="005C7076" w:rsidRPr="007C35C3" w:rsidRDefault="005C7076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spacing w:line="276" w:lineRule="auto"/>
        <w:rPr>
          <w:color w:val="000000"/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2.</w:t>
            </w:r>
            <w:r w:rsidRPr="007C35C3">
              <w:rPr>
                <w:color w:val="000000"/>
                <w:sz w:val="20"/>
              </w:rPr>
              <w:t xml:space="preserve"> Descripció detallada de l’activitat a realitzar per part de la persona sol·licitant dins del pràcticum, TFG, TFM, tesis doctorals i accions solidàries vinculades amb la titulació, o no.</w:t>
            </w:r>
          </w:p>
        </w:tc>
      </w:tr>
      <w:tr w:rsidR="005C7076" w:rsidRPr="007C35C3" w:rsidTr="00BB4754">
        <w:tc>
          <w:tcPr>
            <w:tcW w:w="9658" w:type="dxa"/>
            <w:shd w:val="clear" w:color="auto" w:fill="auto"/>
          </w:tcPr>
          <w:p w:rsidR="005C7076" w:rsidRPr="007C35C3" w:rsidRDefault="005C7076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spacing w:line="276" w:lineRule="auto"/>
        <w:rPr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3.</w:t>
            </w:r>
            <w:r w:rsidRPr="007C35C3">
              <w:rPr>
                <w:color w:val="000000"/>
                <w:sz w:val="20"/>
              </w:rPr>
              <w:t xml:space="preserve"> Justificació de l'existència de contactes previs i acceptació de l'acció per part de les entitats que acullen la mobilitat a través de correu electrònic o carta de l’entitat del país de destí</w:t>
            </w:r>
          </w:p>
        </w:tc>
      </w:tr>
      <w:tr w:rsidR="005C7076" w:rsidRPr="007C35C3" w:rsidTr="00BB4754">
        <w:tc>
          <w:tcPr>
            <w:tcW w:w="9658" w:type="dxa"/>
            <w:shd w:val="clear" w:color="auto" w:fill="auto"/>
          </w:tcPr>
          <w:p w:rsidR="005C7076" w:rsidRPr="007C35C3" w:rsidRDefault="005C7076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spacing w:line="276" w:lineRule="auto"/>
        <w:rPr>
          <w:sz w:val="20"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4.</w:t>
            </w:r>
            <w:r w:rsidRPr="007C35C3">
              <w:rPr>
                <w:color w:val="000000"/>
                <w:sz w:val="20"/>
              </w:rPr>
              <w:t xml:space="preserve"> Memòria de l'experiència de la persona sol·licitant en temes de solidaritat i cooperació</w:t>
            </w:r>
          </w:p>
        </w:tc>
      </w:tr>
      <w:tr w:rsidR="005C7076" w:rsidRPr="007C35C3" w:rsidTr="00BB4754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076" w:rsidRPr="007C35C3" w:rsidRDefault="005C7076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spacing w:line="276" w:lineRule="auto"/>
        <w:rPr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5.</w:t>
            </w:r>
            <w:r w:rsidRPr="007C35C3">
              <w:rPr>
                <w:color w:val="000000"/>
                <w:sz w:val="20"/>
              </w:rPr>
              <w:t xml:space="preserve"> Llistat de cursos, mínim un, de formació en cooperació i Educació per la Transformació Social, hores, any de realització, etc. (En cas que no se’n pugui acreditar cap, és obligatori cursar el que ofereix la unitat de Cooperació i Solidaritat)</w:t>
            </w:r>
          </w:p>
        </w:tc>
      </w:tr>
      <w:tr w:rsidR="005C7076" w:rsidRPr="007C35C3" w:rsidTr="00BB4754">
        <w:tc>
          <w:tcPr>
            <w:tcW w:w="96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C7076" w:rsidRPr="007C35C3" w:rsidRDefault="005C7076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spacing w:line="276" w:lineRule="auto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6.</w:t>
            </w:r>
            <w:r w:rsidRPr="007C35C3">
              <w:rPr>
                <w:color w:val="000000"/>
                <w:sz w:val="20"/>
              </w:rPr>
              <w:t xml:space="preserve"> Justificació de la repercussió del projecte: com es transmetrà l'experiència i els resultats del projecte a la UdL i a l'àrea d'influència de Lleida</w:t>
            </w:r>
          </w:p>
        </w:tc>
      </w:tr>
      <w:tr w:rsidR="005C7076" w:rsidRPr="007C35C3" w:rsidTr="00BB4754">
        <w:tc>
          <w:tcPr>
            <w:tcW w:w="9658" w:type="dxa"/>
            <w:shd w:val="clear" w:color="auto" w:fill="auto"/>
          </w:tcPr>
          <w:p w:rsidR="005C7076" w:rsidRPr="007C35C3" w:rsidRDefault="005C7076" w:rsidP="00BB4754">
            <w:pPr>
              <w:pStyle w:val="Contingutdelataula"/>
              <w:spacing w:line="276" w:lineRule="auto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spacing w:line="276" w:lineRule="auto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7. </w:t>
            </w:r>
            <w:r w:rsidRPr="007C35C3">
              <w:rPr>
                <w:color w:val="000000"/>
                <w:sz w:val="20"/>
              </w:rPr>
              <w:t>Memòria econòmica de les despeses previstes a realitzar</w:t>
            </w:r>
          </w:p>
        </w:tc>
      </w:tr>
      <w:tr w:rsidR="005C7076" w:rsidRPr="007C35C3" w:rsidTr="00BB4754">
        <w:tc>
          <w:tcPr>
            <w:tcW w:w="9658" w:type="dxa"/>
            <w:shd w:val="clear" w:color="auto" w:fill="auto"/>
          </w:tcPr>
          <w:tbl>
            <w:tblPr>
              <w:tblW w:w="954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306"/>
              <w:gridCol w:w="2510"/>
              <w:gridCol w:w="2451"/>
              <w:gridCol w:w="2268"/>
              <w:gridCol w:w="1013"/>
            </w:tblGrid>
            <w:tr w:rsidR="005C7076" w:rsidRPr="007C35C3" w:rsidTr="00BB4754">
              <w:tc>
                <w:tcPr>
                  <w:tcW w:w="130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Concepte</w:t>
                  </w:r>
                </w:p>
              </w:tc>
              <w:tc>
                <w:tcPr>
                  <w:tcW w:w="25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 xml:space="preserve">Quantitat que es demana a </w:t>
                  </w:r>
                  <w:proofErr w:type="spellStart"/>
                  <w:r w:rsidRPr="007C35C3">
                    <w:rPr>
                      <w:sz w:val="20"/>
                    </w:rPr>
                    <w:t>CiS</w:t>
                  </w:r>
                  <w:proofErr w:type="spellEnd"/>
                </w:p>
              </w:tc>
              <w:tc>
                <w:tcPr>
                  <w:tcW w:w="2451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Quantitat que aporta un possible finançador 1 (si n’hi ha)</w:t>
                  </w:r>
                </w:p>
              </w:tc>
              <w:tc>
                <w:tcPr>
                  <w:tcW w:w="226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D9D9D9" w:themeFill="background1" w:themeFillShade="D9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Quantitat que aporta un possible finançador 2 (si n’hi ha)</w:t>
                  </w:r>
                </w:p>
              </w:tc>
              <w:tc>
                <w:tcPr>
                  <w:tcW w:w="101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D9D9D9" w:themeFill="background1" w:themeFillShade="D9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  <w:r w:rsidRPr="007C35C3">
                    <w:rPr>
                      <w:sz w:val="20"/>
                    </w:rPr>
                    <w:t>Total</w:t>
                  </w:r>
                </w:p>
              </w:tc>
            </w:tr>
            <w:tr w:rsidR="005C7076" w:rsidRPr="007C35C3" w:rsidTr="00BB4754">
              <w:trPr>
                <w:trHeight w:val="300"/>
              </w:trPr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25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4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013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</w:tr>
            <w:tr w:rsidR="005C7076" w:rsidRPr="007C35C3" w:rsidTr="00BB4754">
              <w:tc>
                <w:tcPr>
                  <w:tcW w:w="130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rPr>
                      <w:sz w:val="20"/>
                    </w:rPr>
                  </w:pPr>
                </w:p>
              </w:tc>
              <w:tc>
                <w:tcPr>
                  <w:tcW w:w="2510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451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1013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5C7076" w:rsidRPr="007C35C3" w:rsidRDefault="005C7076" w:rsidP="00BB4754">
                  <w:pPr>
                    <w:pStyle w:val="Contingutdelataula"/>
                    <w:tabs>
                      <w:tab w:val="left" w:pos="4397"/>
                    </w:tabs>
                    <w:snapToGrid w:val="0"/>
                    <w:spacing w:line="276" w:lineRule="auto"/>
                    <w:rPr>
                      <w:sz w:val="20"/>
                    </w:rPr>
                  </w:pPr>
                </w:p>
              </w:tc>
            </w:tr>
          </w:tbl>
          <w:p w:rsidR="005C7076" w:rsidRPr="007C35C3" w:rsidRDefault="005C7076" w:rsidP="00BB4754">
            <w:pPr>
              <w:tabs>
                <w:tab w:val="left" w:pos="4397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spacing w:line="276" w:lineRule="auto"/>
        <w:rPr>
          <w:sz w:val="20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8.</w:t>
            </w:r>
            <w:r w:rsidRPr="007C35C3">
              <w:rPr>
                <w:color w:val="000000"/>
                <w:sz w:val="20"/>
              </w:rPr>
              <w:t xml:space="preserve"> Carta d’acceptació de tutoratge d’un membre del PDI de la UdL, en el cas de la mobilitat curricular</w:t>
            </w:r>
          </w:p>
        </w:tc>
      </w:tr>
      <w:tr w:rsidR="005C7076" w:rsidRPr="007C35C3" w:rsidTr="00BB4754">
        <w:tc>
          <w:tcPr>
            <w:tcW w:w="9658" w:type="dxa"/>
            <w:shd w:val="clear" w:color="auto" w:fill="auto"/>
          </w:tcPr>
          <w:p w:rsidR="005C7076" w:rsidRPr="007C35C3" w:rsidRDefault="005C7076" w:rsidP="00BB4754">
            <w:pPr>
              <w:pStyle w:val="Contingutdelataula"/>
              <w:snapToGrid w:val="0"/>
              <w:spacing w:line="276" w:lineRule="auto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tabs>
          <w:tab w:val="left" w:pos="2988"/>
        </w:tabs>
        <w:spacing w:line="276" w:lineRule="auto"/>
        <w:jc w:val="both"/>
        <w:rPr>
          <w:sz w:val="20"/>
        </w:rPr>
      </w:pP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84"/>
      </w:tblGrid>
      <w:tr w:rsidR="005C7076" w:rsidRPr="007C35C3" w:rsidTr="00BB4754">
        <w:tc>
          <w:tcPr>
            <w:tcW w:w="9684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62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 xml:space="preserve">9. </w:t>
            </w:r>
            <w:r w:rsidRPr="007C35C3">
              <w:rPr>
                <w:color w:val="000000"/>
                <w:sz w:val="20"/>
              </w:rPr>
              <w:t>Objectius de Desenvolupament Sostenible (ODS) i meta en els que s’emmarca la mobilitat</w:t>
            </w:r>
          </w:p>
        </w:tc>
      </w:tr>
      <w:tr w:rsidR="005C7076" w:rsidRPr="007C35C3" w:rsidTr="00BB4754">
        <w:tc>
          <w:tcPr>
            <w:tcW w:w="9684" w:type="dxa"/>
            <w:shd w:val="clear" w:color="auto" w:fill="auto"/>
          </w:tcPr>
          <w:p w:rsidR="005C7076" w:rsidRPr="007C35C3" w:rsidRDefault="005C7076" w:rsidP="00BB4754">
            <w:pPr>
              <w:tabs>
                <w:tab w:val="left" w:pos="2628"/>
              </w:tabs>
              <w:spacing w:line="276" w:lineRule="auto"/>
              <w:jc w:val="both"/>
              <w:rPr>
                <w:sz w:val="20"/>
              </w:rPr>
            </w:pPr>
          </w:p>
        </w:tc>
      </w:tr>
    </w:tbl>
    <w:p w:rsidR="005C7076" w:rsidRPr="007C35C3" w:rsidRDefault="005C7076" w:rsidP="005C7076">
      <w:pPr>
        <w:tabs>
          <w:tab w:val="left" w:pos="2988"/>
        </w:tabs>
        <w:spacing w:line="276" w:lineRule="auto"/>
        <w:jc w:val="both"/>
        <w:rPr>
          <w:sz w:val="20"/>
        </w:rPr>
      </w:pPr>
    </w:p>
    <w:tbl>
      <w:tblPr>
        <w:tblW w:w="965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8"/>
      </w:tblGrid>
      <w:tr w:rsidR="005C7076" w:rsidRPr="007C35C3" w:rsidTr="00BB4754">
        <w:tc>
          <w:tcPr>
            <w:tcW w:w="9658" w:type="dxa"/>
            <w:shd w:val="clear" w:color="auto" w:fill="E6E6E6"/>
          </w:tcPr>
          <w:p w:rsidR="005C7076" w:rsidRPr="007C35C3" w:rsidRDefault="005C7076" w:rsidP="00BB4754">
            <w:pPr>
              <w:tabs>
                <w:tab w:val="left" w:pos="2988"/>
              </w:tabs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 w:rsidRPr="007C35C3">
              <w:rPr>
                <w:b/>
                <w:color w:val="000000"/>
                <w:sz w:val="20"/>
              </w:rPr>
              <w:t>10.</w:t>
            </w:r>
            <w:r w:rsidRPr="007C35C3">
              <w:rPr>
                <w:color w:val="000000"/>
                <w:sz w:val="20"/>
              </w:rPr>
              <w:t xml:space="preserve"> Annexos i altres consideracions que es jutgin oportunes</w:t>
            </w:r>
          </w:p>
        </w:tc>
      </w:tr>
      <w:tr w:rsidR="005C7076" w:rsidRPr="007C35C3" w:rsidTr="00BB4754">
        <w:tc>
          <w:tcPr>
            <w:tcW w:w="9658" w:type="dxa"/>
            <w:shd w:val="clear" w:color="auto" w:fill="auto"/>
          </w:tcPr>
          <w:p w:rsidR="005C7076" w:rsidRPr="007C35C3" w:rsidRDefault="005C7076" w:rsidP="00BB4754">
            <w:pPr>
              <w:pStyle w:val="Contingutdelataula"/>
              <w:snapToGrid w:val="0"/>
              <w:spacing w:line="276" w:lineRule="auto"/>
              <w:rPr>
                <w:sz w:val="20"/>
              </w:rPr>
            </w:pPr>
          </w:p>
        </w:tc>
      </w:tr>
    </w:tbl>
    <w:p w:rsidR="005C7076" w:rsidRDefault="005C7076" w:rsidP="005C7076">
      <w:pPr>
        <w:pStyle w:val="Textoindependiente21"/>
        <w:tabs>
          <w:tab w:val="left" w:pos="1080"/>
        </w:tabs>
        <w:spacing w:line="276" w:lineRule="auto"/>
        <w:rPr>
          <w:color w:val="000000"/>
          <w:sz w:val="20"/>
        </w:rPr>
      </w:pPr>
    </w:p>
    <w:p w:rsidR="00656B12" w:rsidRPr="005C7076" w:rsidRDefault="005C7076" w:rsidP="005C7076">
      <w:pPr>
        <w:pStyle w:val="Textoindependiente21"/>
        <w:tabs>
          <w:tab w:val="left" w:pos="1080"/>
        </w:tabs>
        <w:spacing w:line="276" w:lineRule="auto"/>
        <w:ind w:left="-426"/>
        <w:rPr>
          <w:color w:val="000000"/>
          <w:sz w:val="20"/>
        </w:rPr>
      </w:pPr>
      <w:r>
        <w:rPr>
          <w:color w:val="000000"/>
          <w:sz w:val="20"/>
        </w:rPr>
        <w:t xml:space="preserve">          </w:t>
      </w:r>
      <w:bookmarkStart w:id="0" w:name="_GoBack"/>
      <w:bookmarkEnd w:id="0"/>
      <w:r w:rsidRPr="007C35C3">
        <w:rPr>
          <w:color w:val="000000"/>
          <w:sz w:val="20"/>
        </w:rPr>
        <w:t>Lleida, en data de la signatura</w:t>
      </w:r>
    </w:p>
    <w:sectPr w:rsidR="00656B12" w:rsidRPr="005C7076" w:rsidSect="005C7076">
      <w:pgSz w:w="11906" w:h="16838"/>
      <w:pgMar w:top="709" w:right="170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76"/>
    <w:rsid w:val="005C7076"/>
    <w:rsid w:val="0065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0EF5"/>
  <w15:chartTrackingRefBased/>
  <w15:docId w15:val="{2C31C112-35C5-40F5-BEAF-C82DCF56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076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5C7076"/>
    <w:pPr>
      <w:jc w:val="both"/>
    </w:pPr>
  </w:style>
  <w:style w:type="paragraph" w:customStyle="1" w:styleId="Contingutdelataula">
    <w:name w:val="Contingut de la taula"/>
    <w:basedOn w:val="Normal"/>
    <w:rsid w:val="005C70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1292</Characters>
  <Application>Microsoft Office Word</Application>
  <DocSecurity>0</DocSecurity>
  <Lines>64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Universitat de Lleida</dc:creator>
  <cp:keywords/>
  <dc:description/>
  <cp:lastModifiedBy>Universitat de Lleida</cp:lastModifiedBy>
  <cp:revision>1</cp:revision>
  <dcterms:created xsi:type="dcterms:W3CDTF">2026-01-12T10:41:00Z</dcterms:created>
  <dcterms:modified xsi:type="dcterms:W3CDTF">2026-01-12T10:43:00Z</dcterms:modified>
</cp:coreProperties>
</file>